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9AB66" w14:textId="77777777" w:rsidR="00D93D90" w:rsidRDefault="002D1676">
      <w:r w:rsidRPr="00870D7D">
        <w:rPr>
          <w:rFonts w:ascii="ArchivoBlack-Regular" w:hAnsi="ArchivoBlack-Regular" w:cs="ArchivoBlack-Regular"/>
          <w:noProof/>
          <w:color w:val="070707"/>
          <w:sz w:val="23"/>
          <w:szCs w:val="23"/>
        </w:rPr>
        <mc:AlternateContent>
          <mc:Choice Requires="wps">
            <w:drawing>
              <wp:anchor distT="45720" distB="45720" distL="114300" distR="114300" simplePos="0" relativeHeight="251663360" behindDoc="0" locked="0" layoutInCell="1" allowOverlap="1" wp14:anchorId="37112DE4" wp14:editId="291A4265">
                <wp:simplePos x="0" y="0"/>
                <wp:positionH relativeFrom="margin">
                  <wp:posOffset>1714500</wp:posOffset>
                </wp:positionH>
                <wp:positionV relativeFrom="paragraph">
                  <wp:posOffset>255270</wp:posOffset>
                </wp:positionV>
                <wp:extent cx="1952625" cy="514350"/>
                <wp:effectExtent l="19050" t="19050" r="47625" b="381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514350"/>
                        </a:xfrm>
                        <a:prstGeom prst="rect">
                          <a:avLst/>
                        </a:prstGeom>
                        <a:solidFill>
                          <a:srgbClr val="FFFFFF"/>
                        </a:solidFill>
                        <a:ln w="57150">
                          <a:solidFill>
                            <a:srgbClr val="FFC000"/>
                          </a:solidFill>
                          <a:miter lim="800000"/>
                          <a:headEnd/>
                          <a:tailEnd/>
                        </a:ln>
                      </wps:spPr>
                      <wps:txbx>
                        <w:txbxContent>
                          <w:p w14:paraId="15AAE3AC" w14:textId="77777777" w:rsidR="00117C1D" w:rsidRPr="000926D0" w:rsidRDefault="00117C1D" w:rsidP="00117C1D">
                            <w:pPr>
                              <w:pStyle w:val="NoSpacing"/>
                              <w:jc w:val="right"/>
                              <w:rPr>
                                <w:rFonts w:ascii="Eras Demi ITC" w:hAnsi="Eras Demi ITC"/>
                                <w:sz w:val="24"/>
                                <w:szCs w:val="24"/>
                              </w:rPr>
                            </w:pPr>
                            <w:r w:rsidRPr="000926D0">
                              <w:rPr>
                                <w:rFonts w:ascii="Eras Demi ITC" w:hAnsi="Eras Demi ITC"/>
                                <w:sz w:val="24"/>
                                <w:szCs w:val="24"/>
                              </w:rPr>
                              <w:t>It’s not just a talk show,</w:t>
                            </w:r>
                          </w:p>
                          <w:p w14:paraId="57ED0A49" w14:textId="77777777" w:rsidR="00117C1D" w:rsidRPr="000926D0" w:rsidRDefault="00117C1D" w:rsidP="00117C1D">
                            <w:pPr>
                              <w:pStyle w:val="NoSpacing"/>
                              <w:jc w:val="right"/>
                              <w:rPr>
                                <w:rFonts w:ascii="Eras Demi ITC" w:hAnsi="Eras Demi ITC"/>
                                <w:sz w:val="24"/>
                                <w:szCs w:val="24"/>
                              </w:rPr>
                            </w:pPr>
                            <w:r w:rsidRPr="000926D0">
                              <w:rPr>
                                <w:rFonts w:ascii="Eras Demi ITC" w:hAnsi="Eras Demi ITC"/>
                                <w:sz w:val="24"/>
                                <w:szCs w:val="24"/>
                              </w:rPr>
                              <w:t>It’s a movement!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A38D3" id="_x0000_t202" coordsize="21600,21600" o:spt="202" path="m,l,21600r21600,l21600,xe">
                <v:stroke joinstyle="miter"/>
                <v:path gradientshapeok="t" o:connecttype="rect"/>
              </v:shapetype>
              <v:shape id="Text Box 2" o:spid="_x0000_s1026" type="#_x0000_t202" style="position:absolute;margin-left:135pt;margin-top:20.1pt;width:153.75pt;height:4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" strokecolor="#ffc000" strokeweight="4.5pt">
                <v:textbox>
                  <w:txbxContent>
                    <w:p w:rsidR="00117C1D" w:rsidRPr="000926D0" w:rsidRDefault="00117C1D" w:rsidP="00117C1D">
                      <w:pPr>
                        <w:pStyle w:val="NoSpacing"/>
                        <w:jc w:val="right"/>
                        <w:rPr>
                          <w:rFonts w:ascii="Eras Demi ITC" w:hAnsi="Eras Demi ITC"/>
                          <w:sz w:val="24"/>
                          <w:szCs w:val="24"/>
                        </w:rPr>
                      </w:pPr>
                      <w:r w:rsidRPr="000926D0">
                        <w:rPr>
                          <w:rFonts w:ascii="Eras Demi ITC" w:hAnsi="Eras Demi ITC"/>
                          <w:sz w:val="24"/>
                          <w:szCs w:val="24"/>
                        </w:rPr>
                        <w:t>It’s not just a talk show,</w:t>
                      </w:r>
                    </w:p>
                    <w:p w:rsidR="00117C1D" w:rsidRPr="000926D0" w:rsidRDefault="00117C1D" w:rsidP="00117C1D">
                      <w:pPr>
                        <w:pStyle w:val="NoSpacing"/>
                        <w:jc w:val="right"/>
                        <w:rPr>
                          <w:rFonts w:ascii="Eras Demi ITC" w:hAnsi="Eras Demi ITC"/>
                          <w:sz w:val="24"/>
                          <w:szCs w:val="24"/>
                        </w:rPr>
                      </w:pPr>
                      <w:r w:rsidRPr="000926D0">
                        <w:rPr>
                          <w:rFonts w:ascii="Eras Demi ITC" w:hAnsi="Eras Demi ITC"/>
                          <w:sz w:val="24"/>
                          <w:szCs w:val="24"/>
                        </w:rPr>
                        <w:t>It’s a movement!</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6F71E9DD" wp14:editId="0025C6F0">
            <wp:simplePos x="0" y="0"/>
            <wp:positionH relativeFrom="column">
              <wp:posOffset>438150</wp:posOffset>
            </wp:positionH>
            <wp:positionV relativeFrom="paragraph">
              <wp:posOffset>-352425</wp:posOffset>
            </wp:positionV>
            <wp:extent cx="1176020" cy="137160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uch outloud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6020" cy="1371600"/>
                    </a:xfrm>
                    <a:prstGeom prst="rect">
                      <a:avLst/>
                    </a:prstGeom>
                  </pic:spPr>
                </pic:pic>
              </a:graphicData>
            </a:graphic>
            <wp14:sizeRelH relativeFrom="page">
              <wp14:pctWidth>0</wp14:pctWidth>
            </wp14:sizeRelH>
            <wp14:sizeRelV relativeFrom="page">
              <wp14:pctHeight>0</wp14:pctHeight>
            </wp14:sizeRelV>
          </wp:anchor>
        </w:drawing>
      </w:r>
      <w:r w:rsidR="00117C1D" w:rsidRPr="00870D7D">
        <w:rPr>
          <w:rFonts w:ascii="LibreBaskerville-Italic" w:hAnsi="LibreBaskerville-Italic" w:cs="LibreBaskerville-Italic"/>
          <w:i/>
          <w:iCs/>
          <w:noProof/>
          <w:sz w:val="28"/>
          <w:szCs w:val="28"/>
        </w:rPr>
        <mc:AlternateContent>
          <mc:Choice Requires="wps">
            <w:drawing>
              <wp:anchor distT="45720" distB="45720" distL="114300" distR="114300" simplePos="0" relativeHeight="251665408" behindDoc="0" locked="0" layoutInCell="1" allowOverlap="1" wp14:anchorId="444D9E35" wp14:editId="70BB39DC">
                <wp:simplePos x="0" y="0"/>
                <wp:positionH relativeFrom="margin">
                  <wp:posOffset>3871595</wp:posOffset>
                </wp:positionH>
                <wp:positionV relativeFrom="paragraph">
                  <wp:posOffset>0</wp:posOffset>
                </wp:positionV>
                <wp:extent cx="2821940" cy="723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723900"/>
                        </a:xfrm>
                        <a:prstGeom prst="rect">
                          <a:avLst/>
                        </a:prstGeom>
                        <a:solidFill>
                          <a:srgbClr val="FFFFFF"/>
                        </a:solidFill>
                        <a:ln w="9525">
                          <a:noFill/>
                          <a:miter lim="800000"/>
                          <a:headEnd/>
                          <a:tailEnd/>
                        </a:ln>
                      </wps:spPr>
                      <wps:txbx>
                        <w:txbxContent>
                          <w:p w14:paraId="7B452B10" w14:textId="77777777" w:rsidR="00117C1D" w:rsidRPr="000926D0" w:rsidRDefault="00117C1D" w:rsidP="00117C1D">
                            <w:pPr>
                              <w:jc w:val="right"/>
                              <w:rPr>
                                <w:rFonts w:ascii="Eras Bold ITC" w:hAnsi="Eras Bold ITC" w:cs="ArchivoBlack-Regular"/>
                                <w:color w:val="070707"/>
                                <w:sz w:val="24"/>
                                <w:szCs w:val="24"/>
                              </w:rPr>
                            </w:pPr>
                            <w:r w:rsidRPr="000926D0">
                              <w:rPr>
                                <w:rFonts w:ascii="Eras Bold ITC" w:hAnsi="Eras Bold ITC" w:cs="ArchivoBlack-Regular"/>
                                <w:color w:val="070707"/>
                                <w:sz w:val="24"/>
                                <w:szCs w:val="24"/>
                              </w:rPr>
                              <w:t>Gold Coast, Queensland</w:t>
                            </w:r>
                          </w:p>
                          <w:p w14:paraId="279204F1" w14:textId="77777777" w:rsidR="00117C1D" w:rsidRPr="000926D0" w:rsidRDefault="00117C1D" w:rsidP="00117C1D">
                            <w:pPr>
                              <w:autoSpaceDE w:val="0"/>
                              <w:autoSpaceDN w:val="0"/>
                              <w:adjustRightInd w:val="0"/>
                              <w:spacing w:after="0" w:line="240" w:lineRule="auto"/>
                              <w:jc w:val="right"/>
                              <w:rPr>
                                <w:rFonts w:ascii="Eras Bold ITC" w:hAnsi="Eras Bold ITC" w:cs="ArchivoBlack-Regular"/>
                                <w:color w:val="070707"/>
                                <w:sz w:val="24"/>
                                <w:szCs w:val="24"/>
                              </w:rPr>
                            </w:pPr>
                            <w:r w:rsidRPr="000926D0">
                              <w:rPr>
                                <w:rFonts w:ascii="Eras Bold ITC" w:hAnsi="Eras Bold ITC" w:cs="ArchivoBlack-Regular"/>
                                <w:color w:val="070707"/>
                                <w:sz w:val="24"/>
                                <w:szCs w:val="24"/>
                              </w:rPr>
                              <w:t>thecouchoutloud@gmail.com</w:t>
                            </w:r>
                          </w:p>
                          <w:p w14:paraId="27D45C68" w14:textId="77777777" w:rsidR="00117C1D" w:rsidRPr="000926D0" w:rsidRDefault="00117C1D" w:rsidP="00117C1D">
                            <w:pPr>
                              <w:jc w:val="right"/>
                              <w:rPr>
                                <w:rFonts w:ascii="Eras Bold ITC" w:hAnsi="Eras Bold ITC"/>
                                <w:sz w:val="24"/>
                                <w:szCs w:val="24"/>
                              </w:rPr>
                            </w:pPr>
                            <w:r w:rsidRPr="000926D0">
                              <w:rPr>
                                <w:rFonts w:ascii="Eras Bold ITC" w:hAnsi="Eras Bold ITC" w:cs="ArchivoBlack-Regular"/>
                                <w:color w:val="070707"/>
                                <w:sz w:val="24"/>
                                <w:szCs w:val="24"/>
                              </w:rPr>
                              <w:t>www.thecouchoutloud.com</w:t>
                            </w:r>
                          </w:p>
                          <w:p w14:paraId="18E9C6DE" w14:textId="77777777" w:rsidR="00117C1D" w:rsidRDefault="00117C1D" w:rsidP="00117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E055D" id="Text Box 7" o:spid="_x0000_s1027" type="#_x0000_t202" style="position:absolute;margin-left:304.85pt;margin-top:0;width:222.2pt;height:5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NwIQIAACI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" stroked="f">
                <v:textbox>
                  <w:txbxContent>
                    <w:p w:rsidR="00117C1D" w:rsidRPr="000926D0" w:rsidRDefault="00117C1D" w:rsidP="00117C1D">
                      <w:pPr>
                        <w:jc w:val="right"/>
                        <w:rPr>
                          <w:rFonts w:ascii="Eras Bold ITC" w:hAnsi="Eras Bold ITC" w:cs="ArchivoBlack-Regular"/>
                          <w:color w:val="070707"/>
                          <w:sz w:val="24"/>
                          <w:szCs w:val="24"/>
                        </w:rPr>
                      </w:pPr>
                      <w:r w:rsidRPr="000926D0">
                        <w:rPr>
                          <w:rFonts w:ascii="Eras Bold ITC" w:hAnsi="Eras Bold ITC" w:cs="ArchivoBlack-Regular"/>
                          <w:color w:val="070707"/>
                          <w:sz w:val="24"/>
                          <w:szCs w:val="24"/>
                        </w:rPr>
                        <w:t>Gold Coast, Queensland</w:t>
                      </w:r>
                    </w:p>
                    <w:p w:rsidR="00117C1D" w:rsidRPr="000926D0" w:rsidRDefault="00117C1D" w:rsidP="00117C1D">
                      <w:pPr>
                        <w:autoSpaceDE w:val="0"/>
                        <w:autoSpaceDN w:val="0"/>
                        <w:adjustRightInd w:val="0"/>
                        <w:spacing w:after="0" w:line="240" w:lineRule="auto"/>
                        <w:jc w:val="right"/>
                        <w:rPr>
                          <w:rFonts w:ascii="Eras Bold ITC" w:hAnsi="Eras Bold ITC" w:cs="ArchivoBlack-Regular"/>
                          <w:color w:val="070707"/>
                          <w:sz w:val="24"/>
                          <w:szCs w:val="24"/>
                        </w:rPr>
                      </w:pPr>
                      <w:r w:rsidRPr="000926D0">
                        <w:rPr>
                          <w:rFonts w:ascii="Eras Bold ITC" w:hAnsi="Eras Bold ITC" w:cs="ArchivoBlack-Regular"/>
                          <w:color w:val="070707"/>
                          <w:sz w:val="24"/>
                          <w:szCs w:val="24"/>
                        </w:rPr>
                        <w:t>thecouchoutloud@gmail.com</w:t>
                      </w:r>
                    </w:p>
                    <w:p w:rsidR="00117C1D" w:rsidRPr="000926D0" w:rsidRDefault="00117C1D" w:rsidP="00117C1D">
                      <w:pPr>
                        <w:jc w:val="right"/>
                        <w:rPr>
                          <w:rFonts w:ascii="Eras Bold ITC" w:hAnsi="Eras Bold ITC"/>
                          <w:sz w:val="24"/>
                          <w:szCs w:val="24"/>
                        </w:rPr>
                      </w:pPr>
                      <w:r w:rsidRPr="000926D0">
                        <w:rPr>
                          <w:rFonts w:ascii="Eras Bold ITC" w:hAnsi="Eras Bold ITC" w:cs="ArchivoBlack-Regular"/>
                          <w:color w:val="070707"/>
                          <w:sz w:val="24"/>
                          <w:szCs w:val="24"/>
                        </w:rPr>
                        <w:t>www.thecouchoutloud.com</w:t>
                      </w:r>
                    </w:p>
                    <w:p w:rsidR="00117C1D" w:rsidRDefault="00117C1D" w:rsidP="00117C1D"/>
                  </w:txbxContent>
                </v:textbox>
                <w10:wrap type="square" anchorx="margin"/>
              </v:shape>
            </w:pict>
          </mc:Fallback>
        </mc:AlternateContent>
      </w:r>
      <w:r w:rsidR="00117C1D">
        <w:rPr>
          <w:noProof/>
        </w:rPr>
        <w:drawing>
          <wp:anchor distT="0" distB="0" distL="114300" distR="114300" simplePos="0" relativeHeight="251659264" behindDoc="1" locked="0" layoutInCell="1" allowOverlap="1" wp14:anchorId="59A796A5" wp14:editId="0D4B1D2C">
            <wp:simplePos x="0" y="0"/>
            <wp:positionH relativeFrom="page">
              <wp:posOffset>-4866323</wp:posOffset>
            </wp:positionH>
            <wp:positionV relativeFrom="paragraph">
              <wp:posOffset>4506278</wp:posOffset>
            </wp:positionV>
            <wp:extent cx="10588949" cy="744841"/>
            <wp:effectExtent l="7303"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256-black-gold-background.jpg"/>
                    <pic:cNvPicPr/>
                  </pic:nvPicPr>
                  <pic:blipFill rotWithShape="1">
                    <a:blip r:embed="rId5" cstate="print">
                      <a:extLst>
                        <a:ext uri="{28A0092B-C50C-407E-A947-70E740481C1C}">
                          <a14:useLocalDpi xmlns:a14="http://schemas.microsoft.com/office/drawing/2010/main" val="0"/>
                        </a:ext>
                      </a:extLst>
                    </a:blip>
                    <a:srcRect b="15441"/>
                    <a:stretch/>
                  </pic:blipFill>
                  <pic:spPr bwMode="auto">
                    <a:xfrm rot="16200000">
                      <a:off x="0" y="0"/>
                      <a:ext cx="10588949" cy="7448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9E34F" w14:textId="77777777" w:rsidR="00490D7D" w:rsidRPr="00490D7D" w:rsidRDefault="00490D7D" w:rsidP="00490D7D"/>
    <w:p w14:paraId="6EBC54D1" w14:textId="77777777" w:rsidR="00490D7D" w:rsidRPr="00490D7D" w:rsidRDefault="00490D7D" w:rsidP="00490D7D"/>
    <w:p w14:paraId="34A713D7" w14:textId="77777777" w:rsidR="00490D7D" w:rsidRDefault="00490D7D" w:rsidP="00490D7D"/>
    <w:p w14:paraId="30CCAFBF" w14:textId="77777777" w:rsidR="00490D7D" w:rsidRPr="00490D7D" w:rsidRDefault="00490D7D" w:rsidP="00490D7D">
      <w:pPr>
        <w:pStyle w:val="NoSpacing"/>
        <w:rPr>
          <w:sz w:val="24"/>
          <w:szCs w:val="24"/>
        </w:rPr>
      </w:pPr>
      <w:r>
        <w:t xml:space="preserve">             </w:t>
      </w:r>
      <w:r w:rsidRPr="00490D7D">
        <w:rPr>
          <w:sz w:val="24"/>
          <w:szCs w:val="24"/>
        </w:rPr>
        <w:t>To Whom It May Concern,</w:t>
      </w:r>
    </w:p>
    <w:p w14:paraId="17BF43A6" w14:textId="77777777" w:rsidR="00490D7D" w:rsidRPr="00490D7D" w:rsidRDefault="00490D7D" w:rsidP="00490D7D">
      <w:pPr>
        <w:pStyle w:val="NoSpacing"/>
        <w:rPr>
          <w:sz w:val="24"/>
          <w:szCs w:val="24"/>
        </w:rPr>
      </w:pPr>
    </w:p>
    <w:p w14:paraId="377EFB25" w14:textId="4E1A8548" w:rsidR="00490D7D" w:rsidRPr="00490D7D" w:rsidRDefault="00490D7D" w:rsidP="00490D7D">
      <w:pPr>
        <w:pStyle w:val="NoSpacing"/>
        <w:rPr>
          <w:sz w:val="24"/>
          <w:szCs w:val="24"/>
        </w:rPr>
      </w:pPr>
      <w:r w:rsidRPr="00490D7D">
        <w:rPr>
          <w:sz w:val="24"/>
          <w:szCs w:val="24"/>
        </w:rPr>
        <w:t xml:space="preserve">            </w:t>
      </w:r>
      <w:r w:rsidRPr="00490D7D">
        <w:rPr>
          <w:sz w:val="24"/>
          <w:szCs w:val="24"/>
        </w:rPr>
        <w:t>I am writing this letter to express my full support for Charlie Morgan.</w:t>
      </w:r>
    </w:p>
    <w:p w14:paraId="1D757C3B" w14:textId="77777777" w:rsidR="00490D7D" w:rsidRPr="00490D7D" w:rsidRDefault="00490D7D" w:rsidP="00490D7D">
      <w:pPr>
        <w:pStyle w:val="NoSpacing"/>
        <w:rPr>
          <w:sz w:val="24"/>
          <w:szCs w:val="24"/>
        </w:rPr>
      </w:pPr>
    </w:p>
    <w:p w14:paraId="3F2BA958" w14:textId="1F7CC2E3" w:rsidR="00490D7D" w:rsidRPr="00490D7D" w:rsidRDefault="00490D7D" w:rsidP="00FD73CE">
      <w:pPr>
        <w:pStyle w:val="NoSpacing"/>
        <w:ind w:left="600"/>
        <w:rPr>
          <w:sz w:val="24"/>
          <w:szCs w:val="24"/>
        </w:rPr>
      </w:pPr>
      <w:r>
        <w:rPr>
          <w:sz w:val="24"/>
          <w:szCs w:val="24"/>
        </w:rPr>
        <w:t>Charlie</w:t>
      </w:r>
      <w:r w:rsidRPr="00490D7D">
        <w:rPr>
          <w:sz w:val="24"/>
          <w:szCs w:val="24"/>
        </w:rPr>
        <w:t xml:space="preserve"> has demonstrated outstanding organisational skills and professionalism in the creative </w:t>
      </w:r>
      <w:r w:rsidR="00FD73CE">
        <w:rPr>
          <w:sz w:val="24"/>
          <w:szCs w:val="24"/>
        </w:rPr>
        <w:t xml:space="preserve">         </w:t>
      </w:r>
      <w:r w:rsidRPr="00490D7D">
        <w:rPr>
          <w:sz w:val="24"/>
          <w:szCs w:val="24"/>
        </w:rPr>
        <w:t>industry.</w:t>
      </w:r>
    </w:p>
    <w:p w14:paraId="090C5A82" w14:textId="77777777" w:rsidR="00490D7D" w:rsidRPr="00490D7D" w:rsidRDefault="00490D7D" w:rsidP="00490D7D">
      <w:pPr>
        <w:pStyle w:val="NoSpacing"/>
        <w:rPr>
          <w:sz w:val="24"/>
          <w:szCs w:val="24"/>
        </w:rPr>
      </w:pPr>
    </w:p>
    <w:p w14:paraId="39F8CFEB" w14:textId="77777777" w:rsidR="00490D7D" w:rsidRPr="00490D7D" w:rsidRDefault="00490D7D" w:rsidP="00FD73CE">
      <w:pPr>
        <w:pStyle w:val="NoSpacing"/>
        <w:ind w:left="600"/>
        <w:rPr>
          <w:sz w:val="24"/>
          <w:szCs w:val="24"/>
        </w:rPr>
      </w:pPr>
      <w:r w:rsidRPr="00490D7D">
        <w:rPr>
          <w:sz w:val="24"/>
          <w:szCs w:val="24"/>
        </w:rPr>
        <w:t>Throughout my time working with Charlie as Creative Director, Producer and Writer of The Couch Outloud® I have consistently been impressed by their ability to connect with a diverse range of people with ease and efficiency, including the audience members, guest speakers and artists/performers.</w:t>
      </w:r>
    </w:p>
    <w:p w14:paraId="194D4809" w14:textId="77777777" w:rsidR="00490D7D" w:rsidRPr="00490D7D" w:rsidRDefault="00490D7D" w:rsidP="00490D7D">
      <w:pPr>
        <w:pStyle w:val="NoSpacing"/>
        <w:rPr>
          <w:sz w:val="24"/>
          <w:szCs w:val="24"/>
        </w:rPr>
      </w:pPr>
    </w:p>
    <w:p w14:paraId="44D136B2" w14:textId="77777777" w:rsidR="00490D7D" w:rsidRPr="00490D7D" w:rsidRDefault="00490D7D" w:rsidP="00FD73CE">
      <w:pPr>
        <w:pStyle w:val="NoSpacing"/>
        <w:ind w:left="600"/>
        <w:rPr>
          <w:sz w:val="24"/>
          <w:szCs w:val="24"/>
        </w:rPr>
      </w:pPr>
      <w:r w:rsidRPr="00490D7D">
        <w:rPr>
          <w:sz w:val="24"/>
          <w:szCs w:val="24"/>
        </w:rPr>
        <w:t xml:space="preserve">Their attention to detail, time management skills, and proactive approach have been invaluable assets to every show they’ve been involved in. </w:t>
      </w:r>
    </w:p>
    <w:p w14:paraId="292C11B3" w14:textId="77777777" w:rsidR="00490D7D" w:rsidRPr="00490D7D" w:rsidRDefault="00490D7D" w:rsidP="00490D7D">
      <w:pPr>
        <w:pStyle w:val="NoSpacing"/>
        <w:rPr>
          <w:sz w:val="24"/>
          <w:szCs w:val="24"/>
        </w:rPr>
      </w:pPr>
    </w:p>
    <w:p w14:paraId="1AAFBB00" w14:textId="77777777" w:rsidR="00490D7D" w:rsidRPr="00490D7D" w:rsidRDefault="00490D7D" w:rsidP="00FD73CE">
      <w:pPr>
        <w:pStyle w:val="NoSpacing"/>
        <w:ind w:left="600"/>
        <w:rPr>
          <w:sz w:val="24"/>
          <w:szCs w:val="24"/>
        </w:rPr>
      </w:pPr>
      <w:r w:rsidRPr="00490D7D">
        <w:rPr>
          <w:sz w:val="24"/>
          <w:szCs w:val="24"/>
        </w:rPr>
        <w:t>Whether working independently to prepare for the shows as a host or as part of the team, Charlie has consistently demonstrated that all aspects of the project are well-coordinated and executed seamlessly.  In the fast-paced and dynamic environment of the creative industry, staying organised is key to meeting deadlines and achieving high-quality results. Charlie excels in this regard, often anticipating challenges before they arise and putting ideas in place to keep everything running smoothly. Their organisational acumen not only ensures that all areas of the projects are on time but also fosters a positive and efficient working environment for colleagues and collaborators.  Charlie has also demonstrated these with their many Art based projects that they have organised and that I have attended.</w:t>
      </w:r>
    </w:p>
    <w:p w14:paraId="62A5A09A" w14:textId="77777777" w:rsidR="00490D7D" w:rsidRPr="00490D7D" w:rsidRDefault="00490D7D" w:rsidP="00490D7D">
      <w:pPr>
        <w:pStyle w:val="NoSpacing"/>
        <w:rPr>
          <w:sz w:val="24"/>
          <w:szCs w:val="24"/>
        </w:rPr>
      </w:pPr>
    </w:p>
    <w:p w14:paraId="070F173B" w14:textId="77777777" w:rsidR="00490D7D" w:rsidRPr="00490D7D" w:rsidRDefault="00490D7D" w:rsidP="00FD73CE">
      <w:pPr>
        <w:pStyle w:val="NoSpacing"/>
        <w:ind w:left="600"/>
        <w:rPr>
          <w:sz w:val="24"/>
          <w:szCs w:val="24"/>
        </w:rPr>
      </w:pPr>
      <w:r w:rsidRPr="00490D7D">
        <w:rPr>
          <w:sz w:val="24"/>
          <w:szCs w:val="24"/>
        </w:rPr>
        <w:t>As a queer, gender diverse, neurodivergent disabled creative (and qualified therapist), Charlie's biggest aim is to shine light on marginalised groups and lived experiences within our community and forward their career in the creative sector.</w:t>
      </w:r>
    </w:p>
    <w:p w14:paraId="68FAD965" w14:textId="77777777" w:rsidR="00490D7D" w:rsidRPr="00490D7D" w:rsidRDefault="00490D7D" w:rsidP="00FD73CE">
      <w:pPr>
        <w:pStyle w:val="NoSpacing"/>
        <w:ind w:left="600"/>
        <w:rPr>
          <w:sz w:val="24"/>
          <w:szCs w:val="24"/>
        </w:rPr>
      </w:pPr>
      <w:r w:rsidRPr="00490D7D">
        <w:rPr>
          <w:sz w:val="24"/>
          <w:szCs w:val="24"/>
        </w:rPr>
        <w:t xml:space="preserve">They hope this program will be a worthy commitment to solidify skills, gain support to move forward and facilitate change. </w:t>
      </w:r>
    </w:p>
    <w:p w14:paraId="7A72E2E9" w14:textId="77777777" w:rsidR="00490D7D" w:rsidRPr="00490D7D" w:rsidRDefault="00490D7D" w:rsidP="00490D7D">
      <w:pPr>
        <w:pStyle w:val="NoSpacing"/>
        <w:rPr>
          <w:sz w:val="24"/>
          <w:szCs w:val="24"/>
        </w:rPr>
      </w:pPr>
    </w:p>
    <w:p w14:paraId="24780214" w14:textId="77777777" w:rsidR="00490D7D" w:rsidRPr="00490D7D" w:rsidRDefault="00490D7D" w:rsidP="00FD73CE">
      <w:pPr>
        <w:pStyle w:val="NoSpacing"/>
        <w:ind w:left="600"/>
        <w:rPr>
          <w:sz w:val="24"/>
          <w:szCs w:val="24"/>
        </w:rPr>
      </w:pPr>
      <w:r w:rsidRPr="00490D7D">
        <w:rPr>
          <w:sz w:val="24"/>
          <w:szCs w:val="24"/>
        </w:rPr>
        <w:t>It is without hesitation that I offer my wholehearted recommendation for Charlie Morgan. They are an invaluable member of any creative team, and I have no doubt they will continue to succeed in all of their future endeavours.</w:t>
      </w:r>
    </w:p>
    <w:p w14:paraId="2AF46F71" w14:textId="77777777" w:rsidR="00490D7D" w:rsidRPr="00490D7D" w:rsidRDefault="00490D7D" w:rsidP="00490D7D">
      <w:pPr>
        <w:pStyle w:val="NoSpacing"/>
        <w:rPr>
          <w:sz w:val="24"/>
          <w:szCs w:val="24"/>
        </w:rPr>
      </w:pPr>
    </w:p>
    <w:p w14:paraId="7E640209" w14:textId="77777777" w:rsidR="00490D7D" w:rsidRDefault="00490D7D" w:rsidP="00FD73CE">
      <w:pPr>
        <w:pStyle w:val="NoSpacing"/>
        <w:ind w:firstLine="600"/>
        <w:rPr>
          <w:sz w:val="24"/>
          <w:szCs w:val="24"/>
        </w:rPr>
      </w:pPr>
      <w:r w:rsidRPr="00490D7D">
        <w:rPr>
          <w:sz w:val="24"/>
          <w:szCs w:val="24"/>
        </w:rPr>
        <w:t>Please feel free to contact me if you have any further questions or need additional information.</w:t>
      </w:r>
    </w:p>
    <w:p w14:paraId="2FC11804" w14:textId="77777777" w:rsidR="00FD73CE" w:rsidRPr="00490D7D" w:rsidRDefault="00FD73CE" w:rsidP="00FD73CE">
      <w:pPr>
        <w:pStyle w:val="NoSpacing"/>
        <w:ind w:firstLine="600"/>
        <w:rPr>
          <w:sz w:val="24"/>
          <w:szCs w:val="24"/>
        </w:rPr>
      </w:pPr>
    </w:p>
    <w:p w14:paraId="5DAF181E" w14:textId="2B6D424B" w:rsidR="00490D7D" w:rsidRDefault="00FD73CE" w:rsidP="00FD73CE">
      <w:pPr>
        <w:pStyle w:val="NoSpacing"/>
        <w:ind w:firstLine="600"/>
        <w:rPr>
          <w:sz w:val="24"/>
          <w:szCs w:val="24"/>
        </w:rPr>
      </w:pPr>
      <w:r>
        <w:rPr>
          <w:sz w:val="24"/>
          <w:szCs w:val="24"/>
        </w:rPr>
        <w:t>Kindest regards</w:t>
      </w:r>
    </w:p>
    <w:p w14:paraId="035931B9" w14:textId="77777777" w:rsidR="00FD73CE" w:rsidRPr="00490D7D" w:rsidRDefault="00FD73CE" w:rsidP="00FD73CE">
      <w:pPr>
        <w:pStyle w:val="NoSpacing"/>
        <w:ind w:firstLine="600"/>
        <w:rPr>
          <w:sz w:val="24"/>
          <w:szCs w:val="24"/>
        </w:rPr>
      </w:pPr>
    </w:p>
    <w:p w14:paraId="213D12B0" w14:textId="57A6A0EB" w:rsidR="00490D7D" w:rsidRPr="00490D7D" w:rsidRDefault="00FD73CE" w:rsidP="00FD73CE">
      <w:pPr>
        <w:pStyle w:val="NoSpacing"/>
        <w:ind w:firstLine="600"/>
        <w:rPr>
          <w:sz w:val="24"/>
          <w:szCs w:val="24"/>
        </w:rPr>
      </w:pPr>
      <w:r>
        <w:rPr>
          <w:sz w:val="24"/>
          <w:szCs w:val="24"/>
        </w:rPr>
        <w:t>Michelle Dumbrell</w:t>
      </w:r>
    </w:p>
    <w:p w14:paraId="2305ED2F" w14:textId="77777777" w:rsidR="00745E3F" w:rsidRDefault="00745E3F" w:rsidP="00FD73CE">
      <w:pPr>
        <w:pStyle w:val="NoSpacing"/>
        <w:ind w:firstLine="600"/>
        <w:rPr>
          <w:sz w:val="24"/>
          <w:szCs w:val="24"/>
        </w:rPr>
      </w:pPr>
      <w:r>
        <w:rPr>
          <w:rFonts w:ascii="Arial" w:hAnsi="Arial" w:cs="Arial"/>
          <w:color w:val="500050"/>
          <w:shd w:val="clear" w:color="auto" w:fill="FFFFFF"/>
        </w:rPr>
        <w:t>Director | Producer | Writer</w:t>
      </w:r>
      <w:r w:rsidRPr="00490D7D">
        <w:rPr>
          <w:sz w:val="24"/>
          <w:szCs w:val="24"/>
        </w:rPr>
        <w:t xml:space="preserve"> </w:t>
      </w:r>
    </w:p>
    <w:p w14:paraId="097EBFC0" w14:textId="082288AA" w:rsidR="00490D7D" w:rsidRPr="00745E3F" w:rsidRDefault="00745E3F" w:rsidP="00490D7D">
      <w:pPr>
        <w:tabs>
          <w:tab w:val="left" w:pos="1690"/>
        </w:tabs>
        <w:rPr>
          <w:sz w:val="24"/>
          <w:szCs w:val="24"/>
        </w:rPr>
      </w:pPr>
      <w:r>
        <w:rPr>
          <w:sz w:val="24"/>
          <w:szCs w:val="24"/>
        </w:rPr>
        <w:t xml:space="preserve">           </w:t>
      </w:r>
      <w:r w:rsidRPr="00745E3F">
        <w:rPr>
          <w:sz w:val="24"/>
          <w:szCs w:val="24"/>
        </w:rPr>
        <w:t>The Couch O</w:t>
      </w:r>
      <w:r>
        <w:rPr>
          <w:sz w:val="24"/>
          <w:szCs w:val="24"/>
        </w:rPr>
        <w:t>utloud</w:t>
      </w:r>
      <w:r>
        <w:rPr>
          <w:rFonts w:cstheme="minorHAnsi"/>
          <w:sz w:val="24"/>
          <w:szCs w:val="24"/>
        </w:rPr>
        <w:t>®</w:t>
      </w:r>
    </w:p>
    <w:sectPr w:rsidR="00490D7D" w:rsidRPr="00745E3F" w:rsidSect="00117C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chivoBlack-Regular">
    <w:altName w:val="Calibri"/>
    <w:panose1 w:val="00000000000000000000"/>
    <w:charset w:val="00"/>
    <w:family w:val="auto"/>
    <w:notTrueType/>
    <w:pitch w:val="default"/>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LibreBaskerville-Italic">
    <w:panose1 w:val="00000000000000000000"/>
    <w:charset w:val="00"/>
    <w:family w:val="auto"/>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17"/>
    <w:rsid w:val="00117C1D"/>
    <w:rsid w:val="002D1676"/>
    <w:rsid w:val="00490D7D"/>
    <w:rsid w:val="004A3E17"/>
    <w:rsid w:val="00745E3F"/>
    <w:rsid w:val="00D93D90"/>
    <w:rsid w:val="00FD73C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48B4C"/>
  <w15:chartTrackingRefBased/>
  <w15:docId w15:val="{48C5D385-BE8A-495F-A467-A7B57B0C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7C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340</Words>
  <Characters>1941</Characters>
  <Application>Microsoft Office Word</Application>
  <DocSecurity>0</DocSecurity>
  <Lines>16</Lines>
  <Paragraphs>4</Paragraphs>
  <ScaleCrop>false</ScaleCrop>
  <Company>Queensland Government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DUMBRELL, Michelle</dc:creator>
  <cp:keywords/>
  <dc:description/>
  <cp:lastModifiedBy>DUMBRELL, Michelle (mdumb2)</cp:lastModifiedBy>
  <cp:revision>4</cp:revision>
  <dcterms:created xsi:type="dcterms:W3CDTF">2025-03-24T21:49:00Z</dcterms:created>
  <dcterms:modified xsi:type="dcterms:W3CDTF">2025-03-24T21:55:00Z</dcterms:modified>
</cp:coreProperties>
</file>